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4170A0" w:rsidRPr="004170A0" w:rsidTr="00AF213C">
        <w:trPr>
          <w:trHeight w:val="283"/>
        </w:trPr>
        <w:tc>
          <w:tcPr>
            <w:tcW w:w="9638" w:type="dxa"/>
            <w:tcMar>
              <w:top w:w="55" w:type="dxa"/>
              <w:left w:w="55" w:type="dxa"/>
              <w:bottom w:w="55" w:type="dxa"/>
              <w:right w:w="55" w:type="dxa"/>
            </w:tcMar>
          </w:tcPr>
          <w:p w:rsidR="004170A0" w:rsidRPr="004170A0" w:rsidRDefault="004170A0" w:rsidP="004170A0">
            <w:pPr>
              <w:widowControl w:val="0"/>
              <w:suppressAutoHyphens/>
              <w:autoSpaceDN w:val="0"/>
              <w:spacing w:after="0" w:line="240" w:lineRule="auto"/>
              <w:jc w:val="both"/>
              <w:textAlignment w:val="baseline"/>
              <w:rPr>
                <w:rFonts w:ascii="Arial" w:eastAsia="Droid Sans Fallback" w:hAnsi="Arial" w:cs="Lohit Hindi"/>
                <w:kern w:val="3"/>
                <w:lang w:eastAsia="zh-CN" w:bidi="hi-IN"/>
              </w:rPr>
            </w:pPr>
            <w:r w:rsidRPr="004170A0">
              <w:rPr>
                <w:rFonts w:ascii="Arial" w:eastAsia="Droid Sans Fallback" w:hAnsi="Arial" w:cs="Lohit Hindi"/>
                <w:kern w:val="3"/>
                <w:lang w:eastAsia="zh-CN" w:bidi="hi-IN"/>
              </w:rPr>
              <w:t xml:space="preserve">Anlage 1 </w:t>
            </w:r>
            <w:proofErr w:type="spellStart"/>
            <w:r w:rsidRPr="004170A0">
              <w:rPr>
                <w:rFonts w:ascii="Arial" w:eastAsia="Droid Sans Fallback" w:hAnsi="Arial" w:cs="Lohit Hindi"/>
                <w:kern w:val="3"/>
                <w:lang w:eastAsia="zh-CN" w:bidi="hi-IN"/>
              </w:rPr>
              <w:t>DatSch</w:t>
            </w:r>
            <w:proofErr w:type="spellEnd"/>
            <w:r w:rsidRPr="004170A0">
              <w:rPr>
                <w:rFonts w:ascii="Arial" w:eastAsia="Droid Sans Fallback" w:hAnsi="Arial" w:cs="Lohit Hindi"/>
                <w:kern w:val="3"/>
                <w:lang w:eastAsia="zh-CN" w:bidi="hi-IN"/>
              </w:rPr>
              <w:t xml:space="preserve"> Ordner 2 Register </w:t>
            </w:r>
            <w:r>
              <w:rPr>
                <w:rFonts w:ascii="Arial" w:eastAsia="Droid Sans Fallback" w:hAnsi="Arial" w:cs="Lohit Hindi"/>
                <w:kern w:val="3"/>
                <w:lang w:eastAsia="zh-CN" w:bidi="hi-IN"/>
              </w:rPr>
              <w:t>8</w:t>
            </w:r>
            <w:bookmarkStart w:id="0" w:name="_GoBack"/>
            <w:bookmarkEnd w:id="0"/>
          </w:p>
          <w:p w:rsidR="004170A0" w:rsidRPr="004170A0" w:rsidRDefault="004170A0" w:rsidP="004170A0">
            <w:pPr>
              <w:spacing w:after="0" w:line="276" w:lineRule="auto"/>
              <w:jc w:val="both"/>
              <w:rPr>
                <w:rFonts w:ascii="Arial" w:eastAsia="Times New Roman" w:hAnsi="Arial" w:cs="Arial"/>
                <w:lang w:eastAsia="de-DE"/>
              </w:rPr>
            </w:pPr>
            <w:r w:rsidRPr="004170A0">
              <w:rPr>
                <w:rFonts w:ascii="Arial" w:eastAsia="Times New Roman" w:hAnsi="Arial" w:cs="Arial"/>
                <w:lang w:eastAsia="de-DE"/>
              </w:rPr>
              <w:t xml:space="preserve">Muster </w:t>
            </w:r>
            <w:proofErr w:type="spellStart"/>
            <w:r>
              <w:rPr>
                <w:rFonts w:ascii="Arial" w:eastAsia="Times New Roman" w:hAnsi="Arial" w:cs="Arial"/>
                <w:lang w:eastAsia="de-DE"/>
              </w:rPr>
              <w:t>Social</w:t>
            </w:r>
            <w:proofErr w:type="spellEnd"/>
            <w:r>
              <w:rPr>
                <w:rFonts w:ascii="Arial" w:eastAsia="Times New Roman" w:hAnsi="Arial" w:cs="Arial"/>
                <w:lang w:eastAsia="de-DE"/>
              </w:rPr>
              <w:t xml:space="preserve"> Media Guidelines</w:t>
            </w:r>
          </w:p>
        </w:tc>
      </w:tr>
    </w:tbl>
    <w:p w:rsidR="001B7B42" w:rsidRDefault="001B7B42"/>
    <w:p w:rsidR="001B7B42" w:rsidRPr="001B7B42" w:rsidRDefault="001B7B42" w:rsidP="004170A0">
      <w:pPr>
        <w:spacing w:after="0" w:line="302" w:lineRule="atLeast"/>
        <w:jc w:val="both"/>
        <w:outlineLvl w:val="3"/>
        <w:rPr>
          <w:rFonts w:ascii="Arial" w:eastAsia="Times New Roman" w:hAnsi="Arial" w:cs="Arial"/>
          <w:lang w:eastAsia="de-DE"/>
        </w:rPr>
      </w:pPr>
      <w:r w:rsidRPr="001B7B42">
        <w:rPr>
          <w:rFonts w:ascii="Arial" w:eastAsia="Times New Roman" w:hAnsi="Arial" w:cs="Arial"/>
          <w:lang w:eastAsia="de-DE"/>
        </w:rPr>
        <w:t>Richtlinien unserer Mitarbeiter</w:t>
      </w:r>
      <w:r w:rsidR="004170A0">
        <w:rPr>
          <w:rFonts w:ascii="Arial" w:eastAsia="Times New Roman" w:hAnsi="Arial" w:cs="Arial"/>
          <w:lang w:eastAsia="de-DE"/>
        </w:rPr>
        <w:t xml:space="preserve"> für die genehmigte Nutzung von sozialen Netzwerken für dienstliche Zwecke.</w:t>
      </w:r>
    </w:p>
    <w:p w:rsidR="001B7B42" w:rsidRDefault="001B7B42" w:rsidP="004170A0">
      <w:pPr>
        <w:spacing w:after="0" w:line="531" w:lineRule="atLeast"/>
        <w:jc w:val="center"/>
        <w:outlineLvl w:val="0"/>
        <w:rPr>
          <w:rFonts w:ascii="Arial" w:eastAsia="Times New Roman" w:hAnsi="Arial" w:cs="Arial"/>
          <w:b/>
          <w:kern w:val="36"/>
          <w:lang w:eastAsia="de-DE"/>
        </w:rPr>
      </w:pPr>
      <w:proofErr w:type="spellStart"/>
      <w:r w:rsidRPr="001B7B42">
        <w:rPr>
          <w:rFonts w:ascii="Arial" w:eastAsia="Times New Roman" w:hAnsi="Arial" w:cs="Arial"/>
          <w:b/>
          <w:kern w:val="36"/>
          <w:lang w:eastAsia="de-DE"/>
        </w:rPr>
        <w:t>Social</w:t>
      </w:r>
      <w:proofErr w:type="spellEnd"/>
      <w:r w:rsidRPr="001B7B42">
        <w:rPr>
          <w:rFonts w:ascii="Arial" w:eastAsia="Times New Roman" w:hAnsi="Arial" w:cs="Arial"/>
          <w:b/>
          <w:kern w:val="36"/>
          <w:lang w:eastAsia="de-DE"/>
        </w:rPr>
        <w:t xml:space="preserve"> Media Guidelines</w:t>
      </w:r>
    </w:p>
    <w:p w:rsidR="004170A0" w:rsidRPr="001B7B42" w:rsidRDefault="004170A0" w:rsidP="001B7B42">
      <w:pPr>
        <w:spacing w:after="0" w:line="531" w:lineRule="atLeast"/>
        <w:outlineLvl w:val="0"/>
        <w:rPr>
          <w:rFonts w:ascii="Arial" w:eastAsia="Times New Roman" w:hAnsi="Arial" w:cs="Arial"/>
          <w:b/>
          <w:kern w:val="36"/>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1. Verantwortung</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Sie sind für das, was Sie in sozialen Netzwerken tun und veröffentlichen, selbst verantwortlich. Bitte gehen Sie bewusst mit dieser Verantwortung um, in Ihrem eigenen Interesse und im Interesse Ihres Arbeitgebers.</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2. Persönlichkeit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Wenn Sie sich ohne einen dienstlichen Auftrag in sozialen Medien zu einem Thema äußern, machen Sie bitte deutlich, dass Sie hier Ihre persönliche Meinung vertreten und nicht für das Unternehmen sprechen. Verwenden Sie daher immer die Formulierung "ich" statt "wir".</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3. Transparenz</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Es ist Ihr persönlicher Beitrag, der in den sozialen Medien zählt. Daher bekennen Sie sich auch bitte immer mit ihrem Klarnamen dazu. Spitznamen, so genannten </w:t>
      </w:r>
      <w:proofErr w:type="spellStart"/>
      <w:r w:rsidRPr="001B7B42">
        <w:rPr>
          <w:rFonts w:ascii="Arial" w:eastAsia="Times New Roman" w:hAnsi="Arial" w:cs="Arial"/>
          <w:lang w:eastAsia="de-DE"/>
        </w:rPr>
        <w:t>Nicknames</w:t>
      </w:r>
      <w:proofErr w:type="spellEnd"/>
      <w:r w:rsidRPr="001B7B42">
        <w:rPr>
          <w:rFonts w:ascii="Arial" w:eastAsia="Times New Roman" w:hAnsi="Arial" w:cs="Arial"/>
          <w:lang w:eastAsia="de-DE"/>
        </w:rPr>
        <w:t>, begegnet man zwar immer wieder, für den Leser und auch Sie selbst ist es aber hilfreicher und angenehmer, über die Identität des Verfassers Klarheit zu haben.</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4. Mehrwert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Auch in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 wird (wie in manch anderem Medium) viel redundantes und nutzloses Wissen produziert und reproduziert. Fragen Sie sich also am besten vor jedem eigenen Beitrag, ob er dem Leser wirklich einen Mehrwert bietet. Falls nicht, seien Sie bitte so höflich und verschonen Sie ihn damit. Wenn Sie sich im Rahmen Ihrer Fachkompetenz in den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 zu einem Thema äußern wollen und unsicher sind, stimmen Sie sich am besten im Vorfeld mit Ihrem Vorgesetzten ab.</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5. Rechtliche Rahmenbedingungen</w:t>
      </w:r>
    </w:p>
    <w:p w:rsidR="001B7B42" w:rsidRP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Machen Sie sich bewusst, dass Sie mit der Nutzung von sozialen Netzwerken keinen rechtsfreien Raum betreten - Sie unterliegen hier ebenso den Gesetzen und Verträgen, zu denen Sie sich bekannt haben, wie wenn Sie an ihrem Schreib</w:t>
      </w:r>
      <w:r>
        <w:rPr>
          <w:rFonts w:ascii="Arial" w:eastAsia="Times New Roman" w:hAnsi="Arial" w:cs="Arial"/>
          <w:lang w:eastAsia="de-DE"/>
        </w:rPr>
        <w:t>tisch sitzen, im Zug oder in einem</w:t>
      </w:r>
      <w:r w:rsidRPr="001B7B42">
        <w:rPr>
          <w:rFonts w:ascii="Arial" w:eastAsia="Times New Roman" w:hAnsi="Arial" w:cs="Arial"/>
          <w:lang w:eastAsia="de-DE"/>
        </w:rPr>
        <w:t xml:space="preserve"> </w:t>
      </w:r>
      <w:r>
        <w:rPr>
          <w:rFonts w:ascii="Arial" w:eastAsia="Times New Roman" w:hAnsi="Arial" w:cs="Arial"/>
          <w:lang w:eastAsia="de-DE"/>
        </w:rPr>
        <w:t>Restaurant</w:t>
      </w:r>
      <w:r w:rsidRPr="001B7B42">
        <w:rPr>
          <w:rFonts w:ascii="Arial" w:eastAsia="Times New Roman" w:hAnsi="Arial" w:cs="Arial"/>
          <w:lang w:eastAsia="de-DE"/>
        </w:rPr>
        <w:t xml:space="preserve">. Davor schützt Sie auch kein </w:t>
      </w:r>
      <w:proofErr w:type="spellStart"/>
      <w:r w:rsidRPr="001B7B42">
        <w:rPr>
          <w:rFonts w:ascii="Arial" w:eastAsia="Times New Roman" w:hAnsi="Arial" w:cs="Arial"/>
          <w:lang w:eastAsia="de-DE"/>
        </w:rPr>
        <w:t>Nickname</w:t>
      </w:r>
      <w:proofErr w:type="spellEnd"/>
      <w:r w:rsidRPr="001B7B42">
        <w:rPr>
          <w:rFonts w:ascii="Arial" w:eastAsia="Times New Roman" w:hAnsi="Arial" w:cs="Arial"/>
          <w:lang w:eastAsia="de-DE"/>
        </w:rPr>
        <w:t>. Auch haben viele Netzwerke eigene Nutzungsbedingungen; mit deren Anerkennung bei der Registrierung werden diese verbindlich.</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Wichtige Regeln, die auch verbindlich gelten, während Sie sich in den sozialen Netzwerken bewegen, finden sich </w:t>
      </w:r>
      <w:r>
        <w:rPr>
          <w:rFonts w:ascii="Arial" w:eastAsia="Times New Roman" w:hAnsi="Arial" w:cs="Arial"/>
          <w:lang w:eastAsia="de-DE"/>
        </w:rPr>
        <w:t>in diesen Regeln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 Guidelines</w:t>
      </w:r>
      <w:r>
        <w:rPr>
          <w:rFonts w:ascii="Arial" w:eastAsia="Times New Roman" w:hAnsi="Arial" w:cs="Arial"/>
          <w:lang w:eastAsia="de-DE"/>
        </w:rPr>
        <w:t xml:space="preserve">). Beachten Sie unbedingt </w:t>
      </w:r>
      <w:r>
        <w:rPr>
          <w:rFonts w:ascii="Arial" w:eastAsia="Times New Roman" w:hAnsi="Arial" w:cs="Arial"/>
          <w:lang w:eastAsia="de-DE"/>
        </w:rPr>
        <w:lastRenderedPageBreak/>
        <w:t xml:space="preserve">Ihre betriebliche </w:t>
      </w:r>
      <w:r w:rsidRPr="001B7B42">
        <w:rPr>
          <w:rFonts w:ascii="Arial" w:eastAsia="Times New Roman" w:hAnsi="Arial" w:cs="Arial"/>
          <w:lang w:eastAsia="de-DE"/>
        </w:rPr>
        <w:t>Verschwiegenheitspflicht</w:t>
      </w:r>
      <w:r>
        <w:rPr>
          <w:rFonts w:ascii="Arial" w:eastAsia="Times New Roman" w:hAnsi="Arial" w:cs="Arial"/>
          <w:lang w:eastAsia="de-DE"/>
        </w:rPr>
        <w:t>.</w:t>
      </w:r>
      <w:r w:rsidRPr="001B7B42">
        <w:rPr>
          <w:rFonts w:ascii="Arial" w:eastAsia="Times New Roman" w:hAnsi="Arial" w:cs="Arial"/>
          <w:lang w:eastAsia="de-DE"/>
        </w:rPr>
        <w:t xml:space="preserve"> Das heißt, geschützte, personenbezogene Daten dürfen nicht zu einem anderen als „zu dem zur jeweiligen rechtmäßigen Aufgabenerfüllung gehörenden Zweck" bekannt oder zugänglich gemacht werden.</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6D64DF" w:rsidP="001B7B42">
      <w:pPr>
        <w:spacing w:after="0" w:line="360" w:lineRule="atLeast"/>
        <w:jc w:val="both"/>
        <w:outlineLvl w:val="1"/>
        <w:rPr>
          <w:rFonts w:ascii="Arial" w:eastAsia="Times New Roman" w:hAnsi="Arial" w:cs="Arial"/>
          <w:lang w:eastAsia="de-DE"/>
        </w:rPr>
      </w:pPr>
      <w:r>
        <w:rPr>
          <w:rFonts w:ascii="Arial" w:eastAsia="Times New Roman" w:hAnsi="Arial" w:cs="Arial"/>
          <w:lang w:eastAsia="de-DE"/>
        </w:rPr>
        <w:t>6</w:t>
      </w:r>
      <w:r w:rsidR="001B7B42" w:rsidRPr="001B7B42">
        <w:rPr>
          <w:rFonts w:ascii="Arial" w:eastAsia="Times New Roman" w:hAnsi="Arial" w:cs="Arial"/>
          <w:lang w:eastAsia="de-DE"/>
        </w:rPr>
        <w:t>. Urheberrecht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Ein wichtiger Punkt </w:t>
      </w:r>
      <w:r w:rsidR="006D64DF">
        <w:rPr>
          <w:rFonts w:ascii="Arial" w:eastAsia="Times New Roman" w:hAnsi="Arial" w:cs="Arial"/>
          <w:lang w:eastAsia="de-DE"/>
        </w:rPr>
        <w:t>ist</w:t>
      </w:r>
      <w:r w:rsidRPr="001B7B42">
        <w:rPr>
          <w:rFonts w:ascii="Arial" w:eastAsia="Times New Roman" w:hAnsi="Arial" w:cs="Arial"/>
          <w:lang w:eastAsia="de-DE"/>
        </w:rPr>
        <w:t xml:space="preserve"> das Urheberrecht: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 verleiten nicht selten dazu, Inhalte von anderen einfach zu kopieren. Das ist nach dem Urheberrecht nicht erlaubt. Kopieren Sie also in ihren Beiträgen kein Material von anderen und geben Sie es nicht als ihr eigenes aus. Wenn Sie auf fremde Inhalte verweisen, nutzen Sie Links. Vermeiden Sie auch lange Zitate. Laden Sie nur Bilder oder Videos ins Internet hoch, wenn Sie die nötigen Rechte besitzen, weil sie zum Beispiel über die Zustimmung der Fotografen oder des Filmemachers und auch der abgebildeten Personen verfügen.</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6D64DF" w:rsidP="001B7B42">
      <w:pPr>
        <w:spacing w:after="0" w:line="360" w:lineRule="atLeast"/>
        <w:jc w:val="both"/>
        <w:outlineLvl w:val="1"/>
        <w:rPr>
          <w:rFonts w:ascii="Arial" w:eastAsia="Times New Roman" w:hAnsi="Arial" w:cs="Arial"/>
          <w:lang w:eastAsia="de-DE"/>
        </w:rPr>
      </w:pPr>
      <w:r>
        <w:rPr>
          <w:rFonts w:ascii="Arial" w:eastAsia="Times New Roman" w:hAnsi="Arial" w:cs="Arial"/>
          <w:lang w:eastAsia="de-DE"/>
        </w:rPr>
        <w:t>7</w:t>
      </w:r>
      <w:r w:rsidR="001B7B42" w:rsidRPr="001B7B42">
        <w:rPr>
          <w:rFonts w:ascii="Arial" w:eastAsia="Times New Roman" w:hAnsi="Arial" w:cs="Arial"/>
          <w:lang w:eastAsia="de-DE"/>
        </w:rPr>
        <w:t>. Die private Nutzung</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Die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Media-Nutzung bringt es mit sich, dass häufig private und dienstliche Nutzung ineinander übergehen. Was die private Nutzung während der Arbeitszeit betrifft, so ist diese innerhalb des Unternehmens </w:t>
      </w:r>
      <w:r w:rsidR="006D64DF">
        <w:rPr>
          <w:rFonts w:ascii="Arial" w:eastAsia="Times New Roman" w:hAnsi="Arial" w:cs="Arial"/>
          <w:lang w:eastAsia="de-DE"/>
        </w:rPr>
        <w:t>zu regeln</w:t>
      </w:r>
      <w:r w:rsidRPr="001B7B42">
        <w:rPr>
          <w:rFonts w:ascii="Arial" w:eastAsia="Times New Roman" w:hAnsi="Arial" w:cs="Arial"/>
          <w:lang w:eastAsia="de-DE"/>
        </w:rPr>
        <w:t>.</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9. Privatsphäre und Sicherheit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Eine der größten Sorgen der Menschen beim Umgang mit dem Internet im Allgemeinen und den sozialen Medien im Besonderen ist, dass aufgrund von Pannen, krimineller Energie oder schlicht Unwissen persönliche und vertrauliche Daten offen für jedermann sichtbar werden. Ein weiteres Problem können Viren und Hacker sein. Diese Risiken sind jedoch überschaubar, wenn man gewisse Grundsätze beherzigt und etwa die Einstellungen für die Privatsphäre der gängigen Online-Plattformen kennt. </w:t>
      </w:r>
    </w:p>
    <w:p w:rsidR="006D64DF" w:rsidRPr="001B7B42" w:rsidRDefault="006D64DF"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10. Öffentlichkeit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Auch Journalisten und andere Berufsgruppen, die die Öffentlichkeit vertreten, nutzen verstärkt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 bei ihren Recherchen. Hier gilt die Regel, dass nur Mitarbeiter der Pressestelle oder anderweitig autorisierte Mitarbeiter im Namen des Unternehmens sprechen dürfen. Wenn Sie also im Zuge ihres </w:t>
      </w:r>
      <w:proofErr w:type="spellStart"/>
      <w:r w:rsidRPr="001B7B42">
        <w:rPr>
          <w:rFonts w:ascii="Arial" w:eastAsia="Times New Roman" w:hAnsi="Arial" w:cs="Arial"/>
          <w:lang w:eastAsia="de-DE"/>
        </w:rPr>
        <w:t>Social</w:t>
      </w:r>
      <w:proofErr w:type="spellEnd"/>
      <w:r w:rsidRPr="001B7B42">
        <w:rPr>
          <w:rFonts w:ascii="Arial" w:eastAsia="Times New Roman" w:hAnsi="Arial" w:cs="Arial"/>
          <w:lang w:eastAsia="de-DE"/>
        </w:rPr>
        <w:t xml:space="preserve"> Media-Engagements auf Anfragen von Seiten der Medien treffen, leiten Sie diese bitte an </w:t>
      </w:r>
      <w:r w:rsidR="006D64DF">
        <w:rPr>
          <w:rFonts w:ascii="Arial" w:eastAsia="Times New Roman" w:hAnsi="Arial" w:cs="Arial"/>
          <w:lang w:eastAsia="de-DE"/>
        </w:rPr>
        <w:t>das Unternehmen</w:t>
      </w:r>
      <w:r w:rsidRPr="001B7B42">
        <w:rPr>
          <w:rFonts w:ascii="Arial" w:eastAsia="Times New Roman" w:hAnsi="Arial" w:cs="Arial"/>
          <w:lang w:eastAsia="de-DE"/>
        </w:rPr>
        <w:t xml:space="preserve"> weiter.</w:t>
      </w:r>
    </w:p>
    <w:p w:rsidR="001B7B42" w:rsidRPr="001B7B42" w:rsidRDefault="001B7B42" w:rsidP="001B7B42">
      <w:pPr>
        <w:spacing w:after="0" w:line="336" w:lineRule="atLeast"/>
        <w:jc w:val="both"/>
        <w:rPr>
          <w:rFonts w:ascii="Arial" w:eastAsia="Times New Roman" w:hAnsi="Arial" w:cs="Arial"/>
          <w:lang w:eastAsia="de-DE"/>
        </w:rPr>
      </w:pPr>
    </w:p>
    <w:p w:rsidR="001B7B42" w:rsidRPr="001B7B42" w:rsidRDefault="001B7B42" w:rsidP="001B7B42">
      <w:pPr>
        <w:spacing w:after="0" w:line="360" w:lineRule="atLeast"/>
        <w:jc w:val="both"/>
        <w:outlineLvl w:val="1"/>
        <w:rPr>
          <w:rFonts w:ascii="Arial" w:eastAsia="Times New Roman" w:hAnsi="Arial" w:cs="Arial"/>
          <w:lang w:eastAsia="de-DE"/>
        </w:rPr>
      </w:pPr>
      <w:r w:rsidRPr="001B7B42">
        <w:rPr>
          <w:rFonts w:ascii="Arial" w:eastAsia="Times New Roman" w:hAnsi="Arial" w:cs="Arial"/>
          <w:lang w:eastAsia="de-DE"/>
        </w:rPr>
        <w:t>11. Besonnenheit</w:t>
      </w:r>
    </w:p>
    <w:p w:rsidR="001B7B42" w:rsidRDefault="001B7B42" w:rsidP="001B7B42">
      <w:pPr>
        <w:spacing w:after="0" w:line="336" w:lineRule="atLeast"/>
        <w:jc w:val="both"/>
        <w:rPr>
          <w:rFonts w:ascii="Arial" w:eastAsia="Times New Roman" w:hAnsi="Arial" w:cs="Arial"/>
          <w:lang w:eastAsia="de-DE"/>
        </w:rPr>
      </w:pPr>
      <w:r w:rsidRPr="001B7B42">
        <w:rPr>
          <w:rFonts w:ascii="Arial" w:eastAsia="Times New Roman" w:hAnsi="Arial" w:cs="Arial"/>
          <w:lang w:eastAsia="de-DE"/>
        </w:rPr>
        <w:t xml:space="preserve">Denken Sie immer daran, dass Ihre Beiträge öffentlich sind - und das unter Umständen sehr lange bleiben. Bewahren Sie also auch in hitzigen Debatten einen kühlen Kopf und lassen Sie sich zu nichts hinreißen. Unterdrücken Sie im Zweifelsfall den Impuls, sich zu äußern, auch wenn Sie sich im Recht sehen. Argumentieren Sie also immer sachlich, beleidigen Sie niemanden, seien Sie respektvoll im Umgang mit Ihren Dialogpartnern. </w:t>
      </w:r>
    </w:p>
    <w:p w:rsidR="004170A0" w:rsidRDefault="004170A0" w:rsidP="001B7B42">
      <w:pPr>
        <w:spacing w:after="0" w:line="336" w:lineRule="atLeast"/>
        <w:jc w:val="both"/>
        <w:rPr>
          <w:rFonts w:ascii="Arial" w:eastAsia="Times New Roman" w:hAnsi="Arial" w:cs="Arial"/>
          <w:lang w:eastAsia="de-DE"/>
        </w:rPr>
      </w:pPr>
    </w:p>
    <w:p w:rsidR="004170A0" w:rsidRPr="001B7B42" w:rsidRDefault="004170A0" w:rsidP="001B7B42">
      <w:pPr>
        <w:spacing w:after="0" w:line="336" w:lineRule="atLeast"/>
        <w:jc w:val="both"/>
        <w:rPr>
          <w:rFonts w:ascii="Arial" w:eastAsia="Times New Roman" w:hAnsi="Arial" w:cs="Arial"/>
          <w:lang w:eastAsia="de-DE"/>
        </w:rPr>
      </w:pPr>
    </w:p>
    <w:p w:rsidR="001B7B42" w:rsidRPr="001B7B42" w:rsidRDefault="001B7B42" w:rsidP="001B7B42">
      <w:pPr>
        <w:spacing w:after="0"/>
        <w:jc w:val="both"/>
      </w:pPr>
    </w:p>
    <w:sectPr w:rsidR="001B7B42" w:rsidRPr="001B7B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42"/>
    <w:rsid w:val="001B7B42"/>
    <w:rsid w:val="004170A0"/>
    <w:rsid w:val="006D64DF"/>
    <w:rsid w:val="00DE1E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8D176-6179-4F16-B734-63AA5B62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2019-02-18T19:38:00Z</dcterms:created>
  <dcterms:modified xsi:type="dcterms:W3CDTF">2019-02-18T20:04:00Z</dcterms:modified>
</cp:coreProperties>
</file>